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92CC2" w:rsidRDefault="00692CC2">
      <w:pPr>
        <w:rPr>
          <w:rFonts w:ascii="Times New Roman" w:eastAsia="Times New Roman" w:hAnsi="Times New Roman" w:cs="Times New Roman"/>
          <w:color w:val="000000"/>
        </w:rPr>
      </w:pPr>
    </w:p>
    <w:p w14:paraId="00000002" w14:textId="451D8852" w:rsidR="00692CC2" w:rsidRDefault="00E3460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Dr. Tony Evans is the founder and senior pastor of Oak Cliff Bible Fellowship in Dallas, founder and president of The Urban Alternative, </w:t>
      </w:r>
      <w:r w:rsidR="00B86639">
        <w:rPr>
          <w:rFonts w:ascii="Times New Roman" w:eastAsia="Times New Roman" w:hAnsi="Times New Roman" w:cs="Times New Roman"/>
          <w:color w:val="000000"/>
        </w:rPr>
        <w:t xml:space="preserve">former </w:t>
      </w:r>
      <w:r>
        <w:rPr>
          <w:rFonts w:ascii="Times New Roman" w:eastAsia="Times New Roman" w:hAnsi="Times New Roman" w:cs="Times New Roman"/>
          <w:color w:val="000000"/>
        </w:rPr>
        <w:t>chaplain of the NBA’s Dallas Mavericks</w:t>
      </w:r>
      <w:r w:rsidR="00B86639">
        <w:rPr>
          <w:rFonts w:ascii="Times New Roman" w:eastAsia="Times New Roman" w:hAnsi="Times New Roman" w:cs="Times New Roman"/>
          <w:color w:val="000000"/>
        </w:rPr>
        <w:t xml:space="preserve"> &amp; Dallas Cowboys</w:t>
      </w:r>
      <w:r>
        <w:rPr>
          <w:rFonts w:ascii="Times New Roman" w:eastAsia="Times New Roman" w:hAnsi="Times New Roman" w:cs="Times New Roman"/>
          <w:color w:val="000000"/>
        </w:rPr>
        <w:t>, author of over 1</w:t>
      </w:r>
      <w:r w:rsidR="00B86639">
        <w:rPr>
          <w:rFonts w:ascii="Times New Roman" w:eastAsia="Times New Roman" w:hAnsi="Times New Roman" w:cs="Times New Roman"/>
          <w:color w:val="000000"/>
        </w:rPr>
        <w:t>25</w:t>
      </w:r>
      <w:r>
        <w:rPr>
          <w:rFonts w:ascii="Times New Roman" w:eastAsia="Times New Roman" w:hAnsi="Times New Roman" w:cs="Times New Roman"/>
          <w:color w:val="000000"/>
        </w:rPr>
        <w:t xml:space="preserve"> books, booklets and Bible studies. The first African American to earn a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doctorate of theology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from Dallas Theological Seminary, he has been named one of the 12 Most Effective Preachers in the English-Speaking World by Baylor University. </w:t>
      </w:r>
    </w:p>
    <w:p w14:paraId="00000003" w14:textId="77777777" w:rsidR="00692CC2" w:rsidRDefault="00692CC2">
      <w:pPr>
        <w:rPr>
          <w:rFonts w:ascii="Times New Roman" w:eastAsia="Times New Roman" w:hAnsi="Times New Roman" w:cs="Times New Roman"/>
          <w:color w:val="000000"/>
        </w:rPr>
      </w:pPr>
    </w:p>
    <w:p w14:paraId="00000004" w14:textId="163F79D8" w:rsidR="00692CC2" w:rsidRDefault="00E3460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Dr. Evans </w:t>
      </w:r>
      <w:r w:rsidR="00B86639">
        <w:rPr>
          <w:rFonts w:ascii="Times New Roman" w:eastAsia="Times New Roman" w:hAnsi="Times New Roman" w:cs="Times New Roman"/>
          <w:color w:val="000000"/>
        </w:rPr>
        <w:t xml:space="preserve">also </w:t>
      </w:r>
      <w:r>
        <w:rPr>
          <w:rFonts w:ascii="Times New Roman" w:eastAsia="Times New Roman" w:hAnsi="Times New Roman" w:cs="Times New Roman"/>
          <w:color w:val="000000"/>
        </w:rPr>
        <w:t>holds the honor of writing and publishing the first full-Bible commentary and study Bible by an African American.</w:t>
      </w:r>
    </w:p>
    <w:p w14:paraId="00000005" w14:textId="77777777" w:rsidR="00692CC2" w:rsidRDefault="00692CC2">
      <w:pPr>
        <w:rPr>
          <w:rFonts w:ascii="Times New Roman" w:eastAsia="Times New Roman" w:hAnsi="Times New Roman" w:cs="Times New Roman"/>
          <w:color w:val="000000"/>
        </w:rPr>
      </w:pPr>
    </w:p>
    <w:p w14:paraId="00000006" w14:textId="796D0009" w:rsidR="00692CC2" w:rsidRDefault="00E3460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His radio broadcast, </w:t>
      </w:r>
      <w:r>
        <w:rPr>
          <w:rFonts w:ascii="Times New Roman" w:eastAsia="Times New Roman" w:hAnsi="Times New Roman" w:cs="Times New Roman"/>
          <w:i/>
          <w:color w:val="000000"/>
        </w:rPr>
        <w:t>The Alternative with Dr. Tony Evans</w:t>
      </w:r>
      <w:r>
        <w:rPr>
          <w:rFonts w:ascii="Times New Roman" w:eastAsia="Times New Roman" w:hAnsi="Times New Roman" w:cs="Times New Roman"/>
          <w:color w:val="000000"/>
        </w:rPr>
        <w:t>, can be heard on more than 1,400 US outlets daily and in more than 130 countries.</w:t>
      </w:r>
    </w:p>
    <w:p w14:paraId="00000007" w14:textId="77777777" w:rsidR="00692CC2" w:rsidRDefault="00692CC2">
      <w:pPr>
        <w:rPr>
          <w:rFonts w:ascii="Times New Roman" w:eastAsia="Times New Roman" w:hAnsi="Times New Roman" w:cs="Times New Roman"/>
          <w:color w:val="1A1A1A"/>
        </w:rPr>
      </w:pPr>
    </w:p>
    <w:p w14:paraId="00000008" w14:textId="01668E3E" w:rsidR="00692CC2" w:rsidRDefault="00E3460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Dr. Evans launched the Tony Evans Training Center in 2017, an online learning platform providing quality seminary-style courses for a fraction of the cost to any person in any place. The </w:t>
      </w:r>
      <w:r w:rsidR="00B86639">
        <w:rPr>
          <w:rFonts w:ascii="Times New Roman" w:eastAsia="Times New Roman" w:hAnsi="Times New Roman" w:cs="Times New Roman"/>
          <w:color w:val="000000"/>
        </w:rPr>
        <w:t xml:space="preserve">TETC currently has over 40 courses to choose from and has a student population of over 2000. </w:t>
      </w:r>
    </w:p>
    <w:p w14:paraId="00000009" w14:textId="77777777" w:rsidR="00692CC2" w:rsidRDefault="00692CC2">
      <w:pPr>
        <w:rPr>
          <w:rFonts w:ascii="Times New Roman" w:eastAsia="Times New Roman" w:hAnsi="Times New Roman" w:cs="Times New Roman"/>
          <w:color w:val="000000"/>
        </w:rPr>
      </w:pPr>
    </w:p>
    <w:p w14:paraId="0000000A" w14:textId="5B520349" w:rsidR="00692CC2" w:rsidRDefault="00E34605">
      <w:pPr>
        <w:spacing w:line="264" w:lineRule="auto"/>
        <w:rPr>
          <w:color w:val="1D1B11"/>
        </w:rPr>
      </w:pPr>
      <w:r>
        <w:rPr>
          <w:color w:val="1D1B11"/>
        </w:rPr>
        <w:t xml:space="preserve">Dr. Tony Evans was married to Lois, his wife and ministry partner of over 50 years </w:t>
      </w:r>
      <w:r>
        <w:rPr>
          <w:rFonts w:ascii="Times New Roman" w:eastAsia="Times New Roman" w:hAnsi="Times New Roman" w:cs="Times New Roman"/>
          <w:color w:val="1D1B11"/>
        </w:rPr>
        <w:t>until Lois transitioned to glory in late 2019.</w:t>
      </w:r>
      <w:r>
        <w:rPr>
          <w:color w:val="1D1B11"/>
        </w:rPr>
        <w:t xml:space="preserve"> They are the proud parents of four, grandparents of thirteen and great-grandparents of three.</w:t>
      </w:r>
    </w:p>
    <w:p w14:paraId="0000000B" w14:textId="77777777" w:rsidR="00692CC2" w:rsidRDefault="00692CC2">
      <w:pPr>
        <w:rPr>
          <w:rFonts w:ascii="Times New Roman" w:eastAsia="Times New Roman" w:hAnsi="Times New Roman" w:cs="Times New Roman"/>
          <w:color w:val="000000"/>
        </w:rPr>
      </w:pPr>
    </w:p>
    <w:p w14:paraId="0000000C" w14:textId="77777777" w:rsidR="00692CC2" w:rsidRDefault="00E34605">
      <w:pPr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1A1A1A"/>
        </w:rPr>
        <w:t>For more information, visit tonyevans.org</w:t>
      </w:r>
    </w:p>
    <w:p w14:paraId="0000000D" w14:textId="77777777" w:rsidR="00692CC2" w:rsidRDefault="00692CC2"/>
    <w:sectPr w:rsidR="00692CC2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CC2"/>
    <w:rsid w:val="00692CC2"/>
    <w:rsid w:val="00B86639"/>
    <w:rsid w:val="00E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4DD34"/>
  <w15:docId w15:val="{4C771092-4BAB-4A4D-BF9E-7E99E153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Heather Lynn</cp:lastModifiedBy>
  <cp:revision>3</cp:revision>
  <dcterms:created xsi:type="dcterms:W3CDTF">2021-04-20T18:40:00Z</dcterms:created>
  <dcterms:modified xsi:type="dcterms:W3CDTF">2021-12-29T20:23:00Z</dcterms:modified>
</cp:coreProperties>
</file>